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C1C7" w14:textId="77777777"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permStart w:id="43975019" w:edGrp="everyone"/>
      <w:permEnd w:id="43975019"/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14:paraId="66E2E90D" w14:textId="77777777"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14:paraId="2A138365" w14:textId="11E00821"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206976">
        <w:rPr>
          <w:rFonts w:ascii="Arial" w:hAnsi="Arial" w:cs="Arial"/>
          <w:b/>
          <w:color w:val="C00000"/>
          <w:sz w:val="20"/>
          <w:szCs w:val="20"/>
          <w:lang w:val="ro-RO"/>
        </w:rPr>
        <w:t>06</w:t>
      </w:r>
      <w:r w:rsidR="00F0510C">
        <w:rPr>
          <w:rFonts w:ascii="Arial" w:hAnsi="Arial" w:cs="Arial"/>
          <w:b/>
          <w:color w:val="C00000"/>
          <w:sz w:val="20"/>
          <w:szCs w:val="20"/>
          <w:lang w:val="ro-RO"/>
        </w:rPr>
        <w:t>.1</w:t>
      </w:r>
      <w:r w:rsidR="00206976">
        <w:rPr>
          <w:rFonts w:ascii="Arial" w:hAnsi="Arial" w:cs="Arial"/>
          <w:b/>
          <w:color w:val="C00000"/>
          <w:sz w:val="20"/>
          <w:szCs w:val="20"/>
          <w:lang w:val="ro-RO"/>
        </w:rPr>
        <w:t>1</w:t>
      </w:r>
      <w:r w:rsidR="007607B1">
        <w:rPr>
          <w:rFonts w:ascii="Arial" w:hAnsi="Arial" w:cs="Arial"/>
          <w:b/>
          <w:color w:val="C00000"/>
          <w:sz w:val="20"/>
          <w:szCs w:val="20"/>
          <w:lang w:val="ro-RO"/>
        </w:rPr>
        <w:t>.20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2</w:t>
      </w:r>
      <w:r w:rsidR="000D352C">
        <w:rPr>
          <w:rFonts w:ascii="Arial" w:hAnsi="Arial" w:cs="Arial"/>
          <w:b/>
          <w:color w:val="C00000"/>
          <w:sz w:val="20"/>
          <w:szCs w:val="20"/>
          <w:lang w:val="ro-RO"/>
        </w:rPr>
        <w:t>1</w:t>
      </w:r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14:paraId="49A49434" w14:textId="77777777"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14:paraId="49D678EA" w14:textId="143D05D2"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şi Pasive al B.C. ProCredit Bank S.A. din </w:t>
      </w:r>
      <w:r w:rsidR="000D352C">
        <w:rPr>
          <w:rFonts w:ascii="Arial" w:hAnsi="Arial" w:cs="Arial"/>
          <w:b/>
          <w:color w:val="C00000"/>
          <w:sz w:val="20"/>
          <w:szCs w:val="20"/>
          <w:lang w:val="ro-RO"/>
        </w:rPr>
        <w:t>25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.0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8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.20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2</w:t>
      </w:r>
      <w:r w:rsidR="000D352C">
        <w:rPr>
          <w:rFonts w:ascii="Arial" w:hAnsi="Arial" w:cs="Arial"/>
          <w:b/>
          <w:color w:val="C00000"/>
          <w:sz w:val="20"/>
          <w:szCs w:val="20"/>
          <w:lang w:val="ro-RO"/>
        </w:rPr>
        <w:t>1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710"/>
        <w:gridCol w:w="2300"/>
      </w:tblGrid>
      <w:tr w:rsidR="00AD4C7F" w:rsidRPr="00B301B0" w14:paraId="644B9B46" w14:textId="77777777" w:rsidTr="00FF3A5D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14:paraId="43E983AC" w14:textId="77777777"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14:paraId="706D2F14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14:paraId="27B40B0D" w14:textId="77777777"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</w:t>
            </w:r>
            <w:r w:rsidR="007201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Contactless</w:t>
            </w:r>
          </w:p>
        </w:tc>
        <w:tc>
          <w:tcPr>
            <w:tcW w:w="1980" w:type="dxa"/>
            <w:shd w:val="clear" w:color="auto" w:fill="CC3300"/>
            <w:vAlign w:val="center"/>
          </w:tcPr>
          <w:p w14:paraId="4118C412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E26B1EA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Visa Business </w:t>
            </w:r>
            <w:r w:rsidR="007201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Contactless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Cash – in</w:t>
            </w:r>
          </w:p>
          <w:p w14:paraId="5D8453D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shd w:val="clear" w:color="auto" w:fill="CC3300"/>
            <w:vAlign w:val="center"/>
          </w:tcPr>
          <w:p w14:paraId="38926136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2A82E3B" w14:textId="77777777"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14:paraId="6902709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shd w:val="clear" w:color="auto" w:fill="CC3300"/>
            <w:vAlign w:val="center"/>
          </w:tcPr>
          <w:p w14:paraId="1DA52A1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14:paraId="3DC49EDB" w14:textId="77777777" w:rsidTr="00FF3A5D">
        <w:trPr>
          <w:trHeight w:val="305"/>
        </w:trPr>
        <w:tc>
          <w:tcPr>
            <w:tcW w:w="559" w:type="dxa"/>
            <w:vMerge/>
            <w:noWrap/>
            <w:vAlign w:val="bottom"/>
          </w:tcPr>
          <w:p w14:paraId="4390C91C" w14:textId="77777777"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14:paraId="24801A9B" w14:textId="77777777"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14:paraId="6189613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14:paraId="6E63113B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14:paraId="6999029C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2E061661" w14:textId="77777777"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14:paraId="3A955CCF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0F16355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710" w:type="dxa"/>
            <w:shd w:val="clear" w:color="auto" w:fill="CC3300"/>
          </w:tcPr>
          <w:p w14:paraId="6207F5CF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66DE56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00" w:type="dxa"/>
            <w:shd w:val="clear" w:color="auto" w:fill="CC3300"/>
          </w:tcPr>
          <w:p w14:paraId="2107A7FF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14:paraId="6D9E1457" w14:textId="77777777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14:paraId="3B0EFA6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14:paraId="48A8CF6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14:paraId="0F2A8788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14:paraId="6EB10EBF" w14:textId="77777777" w:rsidTr="00FF3A5D">
        <w:trPr>
          <w:trHeight w:val="350"/>
        </w:trPr>
        <w:tc>
          <w:tcPr>
            <w:tcW w:w="559" w:type="dxa"/>
            <w:noWrap/>
            <w:vAlign w:val="center"/>
          </w:tcPr>
          <w:p w14:paraId="647F46B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14:paraId="01C7BC29" w14:textId="77777777"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68A2BC9" w14:textId="77777777" w:rsidR="00AD4C7F" w:rsidRPr="0046372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DBEB562" w14:textId="77777777"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784148A4" w14:textId="77777777"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8CA5D3" w14:textId="77777777" w:rsidR="00AD4C7F" w:rsidRPr="00BE3B4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C27F5E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099D32C3" w14:textId="77777777"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14:paraId="40695322" w14:textId="77777777" w:rsidTr="00FF3A5D">
        <w:trPr>
          <w:trHeight w:val="350"/>
        </w:trPr>
        <w:tc>
          <w:tcPr>
            <w:tcW w:w="559" w:type="dxa"/>
            <w:noWrap/>
            <w:vAlign w:val="center"/>
          </w:tcPr>
          <w:p w14:paraId="198FA02A" w14:textId="77777777"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14:paraId="36001897" w14:textId="77777777"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3CBC2E93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1A538F74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12B304A6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C60DEC" w14:textId="77777777" w:rsidR="002F149E" w:rsidRPr="00BE3B4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110AB9" w14:textId="77777777" w:rsidR="002F149E" w:rsidRPr="004E621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65D53BF0" w14:textId="77777777"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14:paraId="2C074D32" w14:textId="77777777" w:rsidTr="00FF3A5D">
        <w:trPr>
          <w:trHeight w:val="315"/>
        </w:trPr>
        <w:tc>
          <w:tcPr>
            <w:tcW w:w="559" w:type="dxa"/>
            <w:noWrap/>
            <w:vAlign w:val="center"/>
          </w:tcPr>
          <w:p w14:paraId="23A71D3D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14:paraId="5D19777D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3509D77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59AEC81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337004A1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B6E6050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71D660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E39D75A" w14:textId="77777777"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14:paraId="326599DE" w14:textId="77777777" w:rsidTr="00FF3A5D">
        <w:trPr>
          <w:trHeight w:val="368"/>
        </w:trPr>
        <w:tc>
          <w:tcPr>
            <w:tcW w:w="559" w:type="dxa"/>
            <w:noWrap/>
            <w:vAlign w:val="center"/>
          </w:tcPr>
          <w:p w14:paraId="2F29452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14:paraId="5D4F3978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435C88EF" w14:textId="77777777" w:rsidR="00AD4C7F" w:rsidRPr="00346A0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4FFE1895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6201EB36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EA963B6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6328F0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E2667B6" w14:textId="77777777" w:rsidR="00AD4C7F" w:rsidRPr="003D2A44" w:rsidRDefault="002511F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77D6">
              <w:rPr>
                <w:rFonts w:ascii="Arial" w:hAnsi="Arial" w:cs="Arial"/>
                <w:sz w:val="18"/>
                <w:szCs w:val="18"/>
                <w:lang w:val="ro-RO"/>
              </w:rPr>
              <w:t>Cardul principal in MDL –gratis.</w:t>
            </w:r>
          </w:p>
        </w:tc>
      </w:tr>
      <w:tr w:rsidR="00AD4C7F" w:rsidRPr="003D2A44" w14:paraId="184ABE26" w14:textId="77777777" w:rsidTr="002F149E">
        <w:trPr>
          <w:trHeight w:val="422"/>
        </w:trPr>
        <w:tc>
          <w:tcPr>
            <w:tcW w:w="559" w:type="dxa"/>
          </w:tcPr>
          <w:p w14:paraId="7ECCB0F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0DACD87C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14:paraId="3AF9B2BD" w14:textId="77777777" w:rsidR="00AD4C7F" w:rsidRPr="003D2A44" w:rsidRDefault="00AD4C7F" w:rsidP="007607B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14:paraId="0B7A7AAC" w14:textId="77777777" w:rsidTr="00FF3A5D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14:paraId="066D883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14:paraId="330F08E9" w14:textId="77777777"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2D59A33" w14:textId="77777777" w:rsidR="00AD4C7F" w:rsidRPr="00246F4D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37898246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14:paraId="315798EA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14:paraId="0892088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vAlign w:val="center"/>
          </w:tcPr>
          <w:p w14:paraId="655EBDE5" w14:textId="77777777"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 w:val="restart"/>
          </w:tcPr>
          <w:p w14:paraId="7EA7EEA0" w14:textId="77777777"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14:paraId="3F9C2C1D" w14:textId="77777777" w:rsidTr="00FF3A5D">
        <w:trPr>
          <w:trHeight w:val="620"/>
        </w:trPr>
        <w:tc>
          <w:tcPr>
            <w:tcW w:w="559" w:type="dxa"/>
            <w:vMerge/>
            <w:vAlign w:val="center"/>
          </w:tcPr>
          <w:p w14:paraId="74C0C66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2288B79C" w14:textId="77777777"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14:paraId="71F8B31C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14:paraId="6CFC3866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14:paraId="230C8B61" w14:textId="77777777" w:rsidR="00AD4C7F" w:rsidRPr="008C058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14:paraId="334BD87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vAlign w:val="center"/>
          </w:tcPr>
          <w:p w14:paraId="7FBCFB7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/>
          </w:tcPr>
          <w:p w14:paraId="1008E093" w14:textId="77777777"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0E31C1E3" w14:textId="77777777" w:rsidTr="00FF3A5D">
        <w:trPr>
          <w:trHeight w:val="440"/>
        </w:trPr>
        <w:tc>
          <w:tcPr>
            <w:tcW w:w="559" w:type="dxa"/>
            <w:noWrap/>
            <w:vAlign w:val="center"/>
          </w:tcPr>
          <w:p w14:paraId="65551DA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14:paraId="0D5FE764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14:paraId="333C98A2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36B84642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566C2FC9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0F721BBF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279F2D2E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 w:val="restart"/>
          </w:tcPr>
          <w:p w14:paraId="2094F96E" w14:textId="77777777"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773B0632" w14:textId="77777777" w:rsidTr="00FF3A5D">
        <w:trPr>
          <w:trHeight w:val="330"/>
        </w:trPr>
        <w:tc>
          <w:tcPr>
            <w:tcW w:w="559" w:type="dxa"/>
            <w:noWrap/>
            <w:vAlign w:val="center"/>
          </w:tcPr>
          <w:p w14:paraId="25E7DB89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14:paraId="4ADDE7D7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14:paraId="3E14117A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22EF3E27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4F3026EC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055213E3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38D1B160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/>
          </w:tcPr>
          <w:p w14:paraId="5F8E7568" w14:textId="77777777"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4B21D78F" w14:textId="77777777" w:rsidTr="002F149E">
        <w:trPr>
          <w:trHeight w:val="377"/>
        </w:trPr>
        <w:tc>
          <w:tcPr>
            <w:tcW w:w="559" w:type="dxa"/>
          </w:tcPr>
          <w:p w14:paraId="2E69B03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2798FD6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14:paraId="333D20D8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14:paraId="7587E6D6" w14:textId="77777777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14:paraId="6C5761A9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14:paraId="6F4A92FE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1AF60B31" w14:textId="77777777"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14:paraId="6C182672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DAE7653" w14:textId="77777777" w:rsidTr="00FF3A5D">
        <w:trPr>
          <w:trHeight w:val="305"/>
        </w:trPr>
        <w:tc>
          <w:tcPr>
            <w:tcW w:w="559" w:type="dxa"/>
            <w:vMerge/>
            <w:noWrap/>
            <w:vAlign w:val="center"/>
          </w:tcPr>
          <w:p w14:paraId="79AF90A8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5F4D730B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434A22" w14:textId="77777777" w:rsidR="003A6C8A" w:rsidRPr="00F62240" w:rsidRDefault="00BE3B4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 xml:space="preserve">1,3 </w:t>
            </w:r>
            <w:r w:rsidR="003A6C8A" w:rsidRPr="00F62240">
              <w:rPr>
                <w:rFonts w:ascii="Arial" w:hAnsi="Arial" w:cs="Arial"/>
                <w:sz w:val="18"/>
                <w:szCs w:val="18"/>
                <w:lang w:val="ro-RO"/>
              </w:rPr>
              <w:t>%</w:t>
            </w:r>
          </w:p>
          <w:p w14:paraId="657FCBB9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14:paraId="72B75C15" w14:textId="77777777"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7F5496B3" w14:textId="77777777"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14:paraId="6B2641A4" w14:textId="77777777"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35B13115" w14:textId="77777777"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9B4B9E2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Merge w:val="restart"/>
          </w:tcPr>
          <w:p w14:paraId="554C0956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0F1A35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6D47A9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A62E128" w14:textId="77777777"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300" w:type="dxa"/>
            <w:vMerge w:val="restart"/>
            <w:vAlign w:val="center"/>
          </w:tcPr>
          <w:p w14:paraId="4E648F4D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efectuării operaţiunii</w:t>
            </w:r>
          </w:p>
          <w:p w14:paraId="02DA59AA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008A255" w14:textId="77777777" w:rsidTr="00FF3A5D">
        <w:trPr>
          <w:trHeight w:val="458"/>
        </w:trPr>
        <w:tc>
          <w:tcPr>
            <w:tcW w:w="559" w:type="dxa"/>
            <w:vMerge/>
            <w:noWrap/>
            <w:vAlign w:val="center"/>
          </w:tcPr>
          <w:p w14:paraId="78FDFE08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43076C5F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14:paraId="0ED54EE8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2840DE51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14:paraId="5B9DA091" w14:textId="77777777"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14:paraId="4925BE08" w14:textId="77777777"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14:paraId="47F80D33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121F44A2" w14:textId="77777777" w:rsidR="003A6C8A" w:rsidRPr="003D2A44" w:rsidRDefault="003A6C8A" w:rsidP="007954BD"/>
        </w:tc>
        <w:tc>
          <w:tcPr>
            <w:tcW w:w="2300" w:type="dxa"/>
            <w:vMerge/>
            <w:vAlign w:val="center"/>
          </w:tcPr>
          <w:p w14:paraId="5498ABEE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3027340" w14:textId="77777777" w:rsidTr="000D352C">
        <w:trPr>
          <w:trHeight w:val="315"/>
        </w:trPr>
        <w:tc>
          <w:tcPr>
            <w:tcW w:w="559" w:type="dxa"/>
            <w:vMerge/>
            <w:noWrap/>
            <w:vAlign w:val="center"/>
          </w:tcPr>
          <w:p w14:paraId="66483453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14:paraId="7B0C3CC0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838F1B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1515D44E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7E717B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6AD4378D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63FB15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14:paraId="18A4385C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  <w:shd w:val="clear" w:color="auto" w:fill="auto"/>
          </w:tcPr>
          <w:p w14:paraId="6F12F231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44E23AA9" w14:textId="77777777" w:rsidR="003A6C8A" w:rsidRPr="003D2A44" w:rsidRDefault="003A6C8A" w:rsidP="007954BD"/>
        </w:tc>
        <w:tc>
          <w:tcPr>
            <w:tcW w:w="2300" w:type="dxa"/>
            <w:vMerge/>
            <w:shd w:val="clear" w:color="auto" w:fill="auto"/>
            <w:vAlign w:val="center"/>
          </w:tcPr>
          <w:p w14:paraId="35F13EC9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570F" w:rsidRPr="003D2A44" w14:paraId="70A338AF" w14:textId="77777777" w:rsidTr="000D352C">
        <w:trPr>
          <w:trHeight w:val="315"/>
        </w:trPr>
        <w:tc>
          <w:tcPr>
            <w:tcW w:w="559" w:type="dxa"/>
            <w:vMerge w:val="restart"/>
            <w:shd w:val="clear" w:color="auto" w:fill="auto"/>
            <w:noWrap/>
            <w:vAlign w:val="center"/>
          </w:tcPr>
          <w:p w14:paraId="67C0F9E6" w14:textId="05D60463" w:rsidR="0075570F" w:rsidRPr="000D352C" w:rsidRDefault="0075570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  <w:shd w:val="clear" w:color="auto" w:fill="auto"/>
            <w:vAlign w:val="bottom"/>
          </w:tcPr>
          <w:p w14:paraId="713FDE12" w14:textId="2451DEED" w:rsidR="0075570F" w:rsidRPr="000D352C" w:rsidRDefault="0075570F" w:rsidP="0075570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Retrageri de numerar de la POS</w:t>
            </w:r>
          </w:p>
        </w:tc>
        <w:tc>
          <w:tcPr>
            <w:tcW w:w="9230" w:type="dxa"/>
            <w:gridSpan w:val="6"/>
            <w:shd w:val="clear" w:color="auto" w:fill="auto"/>
            <w:noWrap/>
            <w:vAlign w:val="center"/>
          </w:tcPr>
          <w:p w14:paraId="72242B6F" w14:textId="77777777" w:rsidR="0075570F" w:rsidRPr="000D352C" w:rsidRDefault="0075570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E74E17C" w14:textId="77777777" w:rsidTr="000D352C">
        <w:trPr>
          <w:trHeight w:val="315"/>
        </w:trPr>
        <w:tc>
          <w:tcPr>
            <w:tcW w:w="559" w:type="dxa"/>
            <w:vMerge/>
            <w:shd w:val="clear" w:color="auto" w:fill="auto"/>
            <w:noWrap/>
            <w:vAlign w:val="center"/>
          </w:tcPr>
          <w:p w14:paraId="7DE6CE36" w14:textId="77777777" w:rsidR="00CD6BB4" w:rsidRPr="000D352C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14:paraId="1A81FBC2" w14:textId="279BB35D" w:rsidR="00CD6BB4" w:rsidRPr="000D352C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BE003E" w14:textId="77777777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07A40AFC" w14:textId="28CF3200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min 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46204B" w14:textId="5D2F44E4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51A04F" w14:textId="7972CF5E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27FBFFB" w14:textId="7D16E33F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69F4CC62" w14:textId="7218DB80" w:rsidR="00CD6BB4" w:rsidRPr="000D352C" w:rsidRDefault="00CD6BB4" w:rsidP="00CD6BB4">
            <w:pPr>
              <w:jc w:val="center"/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14:paraId="5EAD245E" w14:textId="77777777" w:rsidR="00CD6BB4" w:rsidRPr="000D352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D352C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  <w:p w14:paraId="6F51C163" w14:textId="77777777" w:rsidR="00CD6BB4" w:rsidRPr="000D352C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5CB55BDC" w14:textId="77777777" w:rsidTr="000D352C">
        <w:trPr>
          <w:trHeight w:val="315"/>
        </w:trPr>
        <w:tc>
          <w:tcPr>
            <w:tcW w:w="559" w:type="dxa"/>
            <w:vMerge/>
            <w:shd w:val="clear" w:color="auto" w:fill="auto"/>
            <w:noWrap/>
            <w:vAlign w:val="center"/>
          </w:tcPr>
          <w:p w14:paraId="3D6FFE4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14:paraId="0C7AAE81" w14:textId="5319D1F5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EAAAF4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598553FE" w14:textId="4BAD194C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B05D7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6AF41BE6" w14:textId="6AFE6470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5FFE1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14:paraId="31DF4496" w14:textId="49A3BDA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14:paraId="5D56F60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6C2A161B" w14:textId="77777777" w:rsidR="00CD6BB4" w:rsidRPr="003D2A44" w:rsidRDefault="00CD6BB4" w:rsidP="00CD6BB4"/>
        </w:tc>
        <w:tc>
          <w:tcPr>
            <w:tcW w:w="2300" w:type="dxa"/>
            <w:vMerge/>
            <w:vAlign w:val="center"/>
          </w:tcPr>
          <w:p w14:paraId="259EEB4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7FF87668" w14:textId="77777777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14:paraId="100C03A4" w14:textId="0BEFA733" w:rsidR="00CD6BB4" w:rsidRPr="00B301B0" w:rsidRDefault="00C85E37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</w:t>
            </w:r>
          </w:p>
        </w:tc>
        <w:tc>
          <w:tcPr>
            <w:tcW w:w="3036" w:type="dxa"/>
          </w:tcPr>
          <w:p w14:paraId="37F4768F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14:paraId="38751D79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Achitarea cumpărăturilor la comercianți, inclusiv tranzacţii prin Internet</w:t>
            </w:r>
          </w:p>
        </w:tc>
      </w:tr>
      <w:tr w:rsidR="00CD6BB4" w:rsidRPr="003D2A44" w14:paraId="3FB6CA8A" w14:textId="77777777" w:rsidTr="00FF3A5D">
        <w:trPr>
          <w:trHeight w:val="349"/>
        </w:trPr>
        <w:tc>
          <w:tcPr>
            <w:tcW w:w="559" w:type="dxa"/>
            <w:vMerge/>
            <w:noWrap/>
            <w:vAlign w:val="center"/>
          </w:tcPr>
          <w:p w14:paraId="79E3709C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25640231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14:paraId="08B4CC79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1B14FA0D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0EC9922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14:paraId="65F7A17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F9B21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</w:tcPr>
          <w:p w14:paraId="7131D2C0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F6F0B0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02061DE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628F2466" w14:textId="77777777" w:rsidTr="00FF3A5D">
        <w:trPr>
          <w:trHeight w:val="313"/>
        </w:trPr>
        <w:tc>
          <w:tcPr>
            <w:tcW w:w="559" w:type="dxa"/>
            <w:vMerge/>
            <w:noWrap/>
            <w:vAlign w:val="center"/>
          </w:tcPr>
          <w:p w14:paraId="6284E7E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1FC061C1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14:paraId="3272F9BD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7FE38C37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578721E6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14:paraId="762C619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 w:val="restart"/>
          </w:tcPr>
          <w:p w14:paraId="1FA8294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1438F5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67DE9F3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038CBC5B" w14:textId="77777777" w:rsidTr="00FF3A5D">
        <w:trPr>
          <w:trHeight w:val="395"/>
        </w:trPr>
        <w:tc>
          <w:tcPr>
            <w:tcW w:w="559" w:type="dxa"/>
            <w:vMerge/>
            <w:noWrap/>
            <w:vAlign w:val="center"/>
          </w:tcPr>
          <w:p w14:paraId="28743CF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0E539664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14:paraId="37BD38D2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14:paraId="7139967F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14:paraId="494F678B" w14:textId="77777777" w:rsidR="00CD6BB4" w:rsidRPr="00D1540C" w:rsidRDefault="00CD6BB4" w:rsidP="00CD6BB4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14:paraId="06441E6F" w14:textId="77777777" w:rsidR="00CD6BB4" w:rsidRPr="00D1540C" w:rsidRDefault="00CD6BB4" w:rsidP="00CD6BB4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14:paraId="7E50411E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14:paraId="67DF0FF6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14:paraId="73743824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4C9AACD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64E6C12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4C61A273" w14:textId="77777777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14:paraId="4922919A" w14:textId="77777777" w:rsidR="00CD6BB4" w:rsidRPr="00B301B0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4E3890AB" w14:textId="77777777" w:rsidR="00CD6BB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14:paraId="6B12D426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CD6BB4" w:rsidRPr="003D2A44" w14:paraId="39C3F2B0" w14:textId="77777777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14:paraId="58A1FE4D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14:paraId="59A5B8B9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5AC6880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231C16F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9D66503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EE0BF1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74D03F5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9D7498" w14:textId="28DBC3EB" w:rsidR="00CD6BB4" w:rsidRPr="00B301B0" w:rsidRDefault="00C85E37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11</w:t>
            </w:r>
          </w:p>
          <w:p w14:paraId="238EB39A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48CE041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83F821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D2CDA6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22833F8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B5E82B0" w14:textId="77777777" w:rsidR="00CD6BB4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14:paraId="73C892B8" w14:textId="77777777" w:rsidR="00CD6BB4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14:paraId="70B1958D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67C33409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46B03A2D" w14:textId="77777777" w:rsidR="00CD6BB4" w:rsidRPr="008D669B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14:paraId="71B4A251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F276B1E" w14:textId="77777777" w:rsidTr="00FF3A5D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14:paraId="2D422E1E" w14:textId="77777777" w:rsidR="00CD6BB4" w:rsidRPr="0077186F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091E" w14:textId="77777777" w:rsidR="00CD6BB4" w:rsidRPr="0077186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14:paraId="399AA408" w14:textId="77777777" w:rsidR="00CD6BB4" w:rsidRPr="000A6C6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14:paraId="7C93A27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vAlign w:val="center"/>
          </w:tcPr>
          <w:p w14:paraId="46CCAE15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Align w:val="center"/>
          </w:tcPr>
          <w:p w14:paraId="353F496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220 000                doar depuneri  </w:t>
            </w:r>
          </w:p>
        </w:tc>
        <w:tc>
          <w:tcPr>
            <w:tcW w:w="1710" w:type="dxa"/>
            <w:vMerge w:val="restart"/>
          </w:tcPr>
          <w:p w14:paraId="57EFABD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0A1270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625CE1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59205D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DF61A3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05586A0E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2BE945C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CD6BB4" w:rsidRPr="003D2A44" w14:paraId="618B3742" w14:textId="77777777" w:rsidTr="00FF3A5D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14:paraId="164526BB" w14:textId="77777777" w:rsidR="00CD6BB4" w:rsidRPr="0077186F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B9CB0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tranzacţii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14:paraId="6AE6F416" w14:textId="77777777" w:rsidR="00CD6BB4" w:rsidRPr="0077186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14:paraId="392EDC6A" w14:textId="77777777" w:rsidR="00CD6BB4" w:rsidRPr="000A6C6E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7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000 EUR sau echivalentul în altă valută</w:t>
            </w:r>
          </w:p>
        </w:tc>
        <w:tc>
          <w:tcPr>
            <w:tcW w:w="1980" w:type="dxa"/>
            <w:vAlign w:val="center"/>
          </w:tcPr>
          <w:p w14:paraId="55CAA20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9B7BAD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7888B0E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2EF8BC4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175CE35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EA70E10" w14:textId="77777777" w:rsidTr="00FF3A5D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4D3BBF7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EB62B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14:paraId="2FFF5561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B4832" w14:textId="77777777" w:rsidR="00CD6BB4" w:rsidRPr="000A6C6E" w:rsidRDefault="00CD6BB4" w:rsidP="00CD6BB4">
            <w:pPr>
              <w:ind w:right="180"/>
              <w:jc w:val="center"/>
              <w:outlineLvl w:val="0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000 EUR sau echivalentul în altă valută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18D9DD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0EC84A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1CA94B04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25AF9E37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5D555B9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7BE0D09D" w14:textId="77777777" w:rsidTr="00FF3A5D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59D358B9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BFF940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Limita lunar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de retragere in </w:t>
            </w:r>
          </w:p>
          <w:p w14:paraId="36DF0D83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străinătate (ATM+Reprezentan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a </w:t>
            </w:r>
          </w:p>
          <w:p w14:paraId="2616382D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14:paraId="3D75EB2B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14:paraId="6FCB9BC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123DBE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7B76F1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32E17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A5AC25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46DF3CE1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 w:val="restart"/>
          </w:tcPr>
          <w:p w14:paraId="7D2F6E6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FAC8B5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6A5B8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470CF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0C9F47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5EB3652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233D25D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178A5175" w14:textId="77777777" w:rsidTr="00FF3A5D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7AB00361" w14:textId="77777777" w:rsidR="00CD6BB4" w:rsidRPr="0007567F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4D7E9341" w14:textId="77777777" w:rsidR="00CD6BB4" w:rsidRPr="0003523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14:paraId="0BE3F790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8 000 MDL* </w:t>
            </w:r>
          </w:p>
        </w:tc>
        <w:tc>
          <w:tcPr>
            <w:tcW w:w="1980" w:type="dxa"/>
            <w:vMerge/>
          </w:tcPr>
          <w:p w14:paraId="439D05B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79F0EC0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2A9B013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871BCEE" w14:textId="77777777" w:rsidTr="00FF3A5D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063AB01" w14:textId="77777777" w:rsidR="00CD6BB4" w:rsidRPr="0007567F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AA4135C" w14:textId="77777777" w:rsidR="00CD6BB4" w:rsidRPr="0003523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14:paraId="0387B400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14:paraId="081115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1284F795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121AC7D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09824E6A" w14:textId="77777777" w:rsidTr="007703CB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40B62" w14:textId="3CBB1758" w:rsidR="00CD6BB4" w:rsidRPr="00FF3A5D" w:rsidRDefault="0075334A" w:rsidP="00CD6B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567C6" w14:textId="77777777" w:rsidR="00CD6BB4" w:rsidRPr="00FF3A5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Limita per tranzacţie fără contact la POS terminale altor Bănci din afara ţării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A9AE11B" w14:textId="1359529E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30 EUR</w:t>
            </w:r>
            <w:r w:rsidRPr="00FF3A5D">
              <w:rPr>
                <w:rFonts w:ascii="Arial" w:hAnsi="Arial" w:cs="Arial"/>
                <w:sz w:val="18"/>
                <w:szCs w:val="18"/>
                <w:lang w:val="ro-RO"/>
              </w:rPr>
              <w:t xml:space="preserve"> sau echivalentul în altă valută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BAC244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F3A5D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shd w:val="clear" w:color="auto" w:fill="auto"/>
          </w:tcPr>
          <w:p w14:paraId="61BB9566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F3A5D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745F5D11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44F1CBD3" w14:textId="77777777" w:rsidTr="000D352C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6E816" w14:textId="1B55A528" w:rsidR="00CD6BB4" w:rsidRPr="00FF3A5D" w:rsidRDefault="0075334A" w:rsidP="00CD6B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27AF2" w14:textId="77777777" w:rsidR="00CD6BB4" w:rsidRPr="00FF3A5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Limita per zi pentru tranzacţii fără contact la POS terminale altor Bănci din Moldova sau de peste hotare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D335F6B" w14:textId="155B55E9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500 EUR sau echivalentul în altă valută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E06CFA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shd w:val="clear" w:color="auto" w:fill="auto"/>
          </w:tcPr>
          <w:p w14:paraId="4AC19C3E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0093E62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63C17E25" w14:textId="77777777" w:rsidTr="002F149E">
        <w:trPr>
          <w:trHeight w:val="273"/>
        </w:trPr>
        <w:tc>
          <w:tcPr>
            <w:tcW w:w="559" w:type="dxa"/>
          </w:tcPr>
          <w:p w14:paraId="0B252D15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2C3F2BE3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14:paraId="0E83723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CD6BB4" w:rsidRPr="003D2A44" w14:paraId="226F9533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114D4D" w14:textId="500D03FC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5FCF401D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14:paraId="2CDB7AC5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14:paraId="7B01900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14:paraId="06008E0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5E548E4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</w:tcPr>
          <w:p w14:paraId="6CE2684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00" w:type="dxa"/>
            <w:vAlign w:val="center"/>
          </w:tcPr>
          <w:p w14:paraId="44C7074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1CA227A6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DBB8DE9" w14:textId="186DE4F0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F3FE8F5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14:paraId="21D8B32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14:paraId="115DC93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14:paraId="55FC377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47E8A1D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</w:tcPr>
          <w:p w14:paraId="42951470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Align w:val="center"/>
          </w:tcPr>
          <w:p w14:paraId="6C3DDF0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616FF8FA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3D7DAF5" w14:textId="043995F9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5AF79FB3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14:paraId="68B686CB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14:paraId="3D5E01B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14:paraId="5A75DAB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7654B8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</w:tcPr>
          <w:p w14:paraId="2B4963D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8886F9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Align w:val="center"/>
          </w:tcPr>
          <w:p w14:paraId="45AEE40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</w:t>
            </w:r>
          </w:p>
        </w:tc>
      </w:tr>
      <w:tr w:rsidR="00CD6BB4" w:rsidRPr="003D2A44" w14:paraId="0C55E7BA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FAF6D62" w14:textId="2666367A" w:rsidR="00CD6BB4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280404EC" w14:textId="77777777" w:rsidR="00CD6BB4" w:rsidRPr="004114D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14:paraId="3D3D8DAD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14:paraId="7D710BAC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14:paraId="74D9BFEA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14:paraId="60A46CB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710" w:type="dxa"/>
          </w:tcPr>
          <w:p w14:paraId="1EEB9A4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F8B2C1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926C64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00" w:type="dxa"/>
            <w:vAlign w:val="center"/>
          </w:tcPr>
          <w:p w14:paraId="4F91181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operaţiunii. La eliberarea cardului, modificarea codului PIN este gratis</w:t>
            </w:r>
          </w:p>
        </w:tc>
      </w:tr>
      <w:tr w:rsidR="00CD6BB4" w:rsidRPr="003D2A44" w14:paraId="1D5E5B03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A774FB" w14:textId="24F7C442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18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13F93AD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14:paraId="2F115387" w14:textId="259146BB" w:rsidR="00CD6BB4" w:rsidRPr="00B301B0" w:rsidRDefault="001A67C9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C0580"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  <w:t>50</w:t>
            </w:r>
          </w:p>
        </w:tc>
        <w:tc>
          <w:tcPr>
            <w:tcW w:w="990" w:type="dxa"/>
            <w:vAlign w:val="center"/>
          </w:tcPr>
          <w:p w14:paraId="46BE294D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14:paraId="08433EDA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14:paraId="16CED670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710" w:type="dxa"/>
          </w:tcPr>
          <w:p w14:paraId="180544B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14:paraId="1D2A7CB2" w14:textId="77777777" w:rsidR="00CD6BB4" w:rsidRPr="003D2A44" w:rsidRDefault="00CD6BB4" w:rsidP="00CD6B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2300" w:type="dxa"/>
            <w:vAlign w:val="center"/>
          </w:tcPr>
          <w:p w14:paraId="01FE8C70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primirii cererii</w:t>
            </w:r>
          </w:p>
        </w:tc>
      </w:tr>
      <w:tr w:rsidR="00CD6BB4" w:rsidRPr="003D2A44" w14:paraId="6441A585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7D65004" w14:textId="52E7AED5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3C896B4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(per tranzacţie contestată)</w:t>
            </w:r>
          </w:p>
        </w:tc>
        <w:tc>
          <w:tcPr>
            <w:tcW w:w="990" w:type="dxa"/>
            <w:vAlign w:val="center"/>
          </w:tcPr>
          <w:p w14:paraId="414A246C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464237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14:paraId="20B08895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74908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14:paraId="25D84635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50A329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14:paraId="23430AA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DFC1C4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710" w:type="dxa"/>
          </w:tcPr>
          <w:p w14:paraId="2BD6B74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42CC1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00" w:type="dxa"/>
            <w:vAlign w:val="center"/>
          </w:tcPr>
          <w:p w14:paraId="089C039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24256AB2" w14:textId="77777777" w:rsidTr="00FF3A5D">
        <w:trPr>
          <w:trHeight w:val="95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577C2F9" w14:textId="1DD944C2" w:rsidR="00CD6BB4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E7F9444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14:paraId="1F67A4F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14:paraId="663023F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5FDFC5B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14:paraId="26AFFBC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</w:tc>
        <w:tc>
          <w:tcPr>
            <w:tcW w:w="1710" w:type="dxa"/>
          </w:tcPr>
          <w:p w14:paraId="485AF163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3EB329D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1018E1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  <w:p w14:paraId="43B51F7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1685C00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1CB62CEB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A7AFC70" w14:textId="3C7C0B90" w:rsidR="00CD6BB4" w:rsidRPr="0046372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6B33435B" w14:textId="77777777" w:rsidR="00CD6BB4" w:rsidRPr="0046372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 prin intermediul ATM</w:t>
            </w:r>
          </w:p>
        </w:tc>
        <w:tc>
          <w:tcPr>
            <w:tcW w:w="990" w:type="dxa"/>
            <w:vAlign w:val="center"/>
          </w:tcPr>
          <w:p w14:paraId="28ABDEC4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14:paraId="648DBD79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14:paraId="2CAAB49C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14:paraId="2BDF7C7F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710" w:type="dxa"/>
            <w:vMerge w:val="restart"/>
          </w:tcPr>
          <w:p w14:paraId="37B7D3F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24BEE5F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604701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34D7B21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00" w:type="dxa"/>
            <w:vAlign w:val="center"/>
          </w:tcPr>
          <w:p w14:paraId="4E7940C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29494ADF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3E60712" w14:textId="37C01231" w:rsidR="00CD6BB4" w:rsidRPr="0046372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7533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AA9ECE4" w14:textId="77777777" w:rsidR="00CD6BB4" w:rsidRPr="0046372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14:paraId="63F1DF3C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14:paraId="510DFD1A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14:paraId="20B3B566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14:paraId="2942D390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710" w:type="dxa"/>
            <w:vMerge/>
          </w:tcPr>
          <w:p w14:paraId="03BAF60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367E608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6EB3C452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BCA1936" w14:textId="7BCC1EC0" w:rsidR="00CD6BB4" w:rsidRPr="00B301B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3362268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ED2B7F1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E748F5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E69F85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8273D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68A3576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5D5DB34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21671D89" w14:textId="77777777" w:rsidTr="00FF3A5D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17F5E9A" w14:textId="1B7E622A" w:rsidR="00CD6BB4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7533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E5CE123" w14:textId="77777777" w:rsidR="00CD6BB4" w:rsidRPr="00B301B0" w:rsidRDefault="00CD6BB4" w:rsidP="00CD6BB4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shd w:val="clear" w:color="auto" w:fill="auto"/>
          </w:tcPr>
          <w:p w14:paraId="1C35AF1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710" w:type="dxa"/>
            <w:vMerge/>
          </w:tcPr>
          <w:p w14:paraId="528BE81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</w:tcPr>
          <w:p w14:paraId="5C54199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B301B0" w14:paraId="63829504" w14:textId="77777777" w:rsidTr="00FF3A5D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BE4DC87" w14:textId="71F23888" w:rsidR="00CD6BB4" w:rsidRPr="00B301B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65ECCCA8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5220" w:type="dxa"/>
            <w:gridSpan w:val="4"/>
          </w:tcPr>
          <w:p w14:paraId="487429EA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ani</w:t>
            </w:r>
          </w:p>
        </w:tc>
        <w:tc>
          <w:tcPr>
            <w:tcW w:w="1710" w:type="dxa"/>
          </w:tcPr>
          <w:p w14:paraId="2B78CA8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Nelimitat</w:t>
            </w:r>
          </w:p>
        </w:tc>
        <w:tc>
          <w:tcPr>
            <w:tcW w:w="2300" w:type="dxa"/>
          </w:tcPr>
          <w:p w14:paraId="53FE72A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B301B0" w14:paraId="229A92A9" w14:textId="77777777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14:paraId="239B9472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*In dependenta de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caracteristicile tehnice ale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ATM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- urilor ș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 nominalul bancnotelor </w:t>
            </w:r>
          </w:p>
        </w:tc>
      </w:tr>
    </w:tbl>
    <w:p w14:paraId="1EF92E8B" w14:textId="77777777"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587B5978" w14:textId="77777777"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11D83F" wp14:editId="53A1F3E1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3BAB" w14:textId="77777777"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4464" w14:textId="77777777" w:rsidR="00BB78B7" w:rsidRDefault="00BB78B7" w:rsidP="0077186F">
      <w:r>
        <w:separator/>
      </w:r>
    </w:p>
  </w:endnote>
  <w:endnote w:type="continuationSeparator" w:id="0">
    <w:p w14:paraId="4D38ACE8" w14:textId="77777777" w:rsidR="00BB78B7" w:rsidRDefault="00BB78B7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AD1" w14:textId="77777777" w:rsidR="004677D6" w:rsidRDefault="006F1B3B">
    <w:pPr>
      <w:pStyle w:val="Footer"/>
    </w:pPr>
    <w:r>
      <w:rPr>
        <w:noProof/>
      </w:rPr>
      <w:object w:dxaOrig="1440" w:dyaOrig="1440" w14:anchorId="7B4CA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240">
          <v:imagedata r:id="rId1" o:title=""/>
          <w10:wrap type="topAndBottom"/>
        </v:shape>
        <o:OLEObject Type="Embed" ProgID="CorelPHOTOPAINT.Image.13" ShapeID="_x0000_s2052" DrawAspect="Content" ObjectID="_169208436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8DDA" w14:textId="77777777" w:rsidR="00BB78B7" w:rsidRDefault="00BB78B7" w:rsidP="0077186F">
      <w:r>
        <w:separator/>
      </w:r>
    </w:p>
  </w:footnote>
  <w:footnote w:type="continuationSeparator" w:id="0">
    <w:p w14:paraId="2129015A" w14:textId="77777777" w:rsidR="00BB78B7" w:rsidRDefault="00BB78B7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B24B" w14:textId="0ACE2D58" w:rsidR="004677D6" w:rsidRDefault="000D35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AE4331" wp14:editId="65B05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2" name="MSIPCM45cc41df850e70e977221a6f" descr="{&quot;HashCode&quot;:-1137488977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97AC13" w14:textId="6B9DD90D" w:rsidR="000D352C" w:rsidRPr="000D352C" w:rsidRDefault="000D352C" w:rsidP="000D352C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0D352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E4331" id="_x0000_t202" coordsize="21600,21600" o:spt="202" path="m,l,21600r21600,l21600,xe">
              <v:stroke joinstyle="miter"/>
              <v:path gradientshapeok="t" o:connecttype="rect"/>
            </v:shapetype>
            <v:shape id="MSIPCM45cc41df850e70e977221a6f" o:spid="_x0000_s1026" type="#_x0000_t202" alt="{&quot;HashCode&quot;:-113748897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" o:allowincell="f" filled="f" stroked="f" strokeweight=".5pt">
              <v:fill o:detectmouseclick="t"/>
              <v:textbox inset=",0,,0">
                <w:txbxContent>
                  <w:p w14:paraId="7597AC13" w14:textId="6B9DD90D" w:rsidR="000D352C" w:rsidRPr="000D352C" w:rsidRDefault="000D352C" w:rsidP="000D352C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0D352C">
                      <w:rPr>
                        <w:rFonts w:ascii="Calibri" w:hAnsi="Calibri" w:cs="Calibri"/>
                        <w:color w:val="A8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7D6">
      <w:ptab w:relativeTo="margin" w:alignment="right" w:leader="none"/>
    </w:r>
    <w:r w:rsidR="004677D6">
      <w:rPr>
        <w:noProof/>
      </w:rPr>
      <w:drawing>
        <wp:inline distT="0" distB="0" distL="0" distR="0" wp14:anchorId="627105E6" wp14:editId="24FC3A13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4E"/>
    <w:rsid w:val="00014248"/>
    <w:rsid w:val="000315F4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D352C"/>
    <w:rsid w:val="000E12B8"/>
    <w:rsid w:val="000F3DEA"/>
    <w:rsid w:val="000F5CBA"/>
    <w:rsid w:val="0010221E"/>
    <w:rsid w:val="00131089"/>
    <w:rsid w:val="00142402"/>
    <w:rsid w:val="00156BB6"/>
    <w:rsid w:val="0016398C"/>
    <w:rsid w:val="00173558"/>
    <w:rsid w:val="00177EFD"/>
    <w:rsid w:val="00181D57"/>
    <w:rsid w:val="001A1989"/>
    <w:rsid w:val="001A67C9"/>
    <w:rsid w:val="001B1091"/>
    <w:rsid w:val="001B22C3"/>
    <w:rsid w:val="001B5EE1"/>
    <w:rsid w:val="001C421F"/>
    <w:rsid w:val="001D7E58"/>
    <w:rsid w:val="001E5B81"/>
    <w:rsid w:val="001E7412"/>
    <w:rsid w:val="001F2201"/>
    <w:rsid w:val="001F4673"/>
    <w:rsid w:val="00206976"/>
    <w:rsid w:val="00216367"/>
    <w:rsid w:val="002448DC"/>
    <w:rsid w:val="00246F4D"/>
    <w:rsid w:val="002511F6"/>
    <w:rsid w:val="00260FFD"/>
    <w:rsid w:val="002A74CD"/>
    <w:rsid w:val="002D67E7"/>
    <w:rsid w:val="002E6B35"/>
    <w:rsid w:val="002F149E"/>
    <w:rsid w:val="002F6CD9"/>
    <w:rsid w:val="00300E94"/>
    <w:rsid w:val="003141A1"/>
    <w:rsid w:val="003166AE"/>
    <w:rsid w:val="00346A00"/>
    <w:rsid w:val="003557FF"/>
    <w:rsid w:val="003947CB"/>
    <w:rsid w:val="003A6C8A"/>
    <w:rsid w:val="003D2A44"/>
    <w:rsid w:val="00401F8F"/>
    <w:rsid w:val="004114DD"/>
    <w:rsid w:val="00451E7D"/>
    <w:rsid w:val="00463720"/>
    <w:rsid w:val="004677D6"/>
    <w:rsid w:val="00485F34"/>
    <w:rsid w:val="004A2A86"/>
    <w:rsid w:val="004B6BDE"/>
    <w:rsid w:val="004C45B7"/>
    <w:rsid w:val="004C53FA"/>
    <w:rsid w:val="004E6216"/>
    <w:rsid w:val="004E7055"/>
    <w:rsid w:val="004F66A4"/>
    <w:rsid w:val="00546B43"/>
    <w:rsid w:val="0056658B"/>
    <w:rsid w:val="005675B4"/>
    <w:rsid w:val="0058161A"/>
    <w:rsid w:val="00593E92"/>
    <w:rsid w:val="00646060"/>
    <w:rsid w:val="00647150"/>
    <w:rsid w:val="006667BA"/>
    <w:rsid w:val="0068434F"/>
    <w:rsid w:val="00685680"/>
    <w:rsid w:val="0069275C"/>
    <w:rsid w:val="006A2810"/>
    <w:rsid w:val="006B1464"/>
    <w:rsid w:val="006C1B46"/>
    <w:rsid w:val="006E2273"/>
    <w:rsid w:val="006E7631"/>
    <w:rsid w:val="006F1B3B"/>
    <w:rsid w:val="0070400F"/>
    <w:rsid w:val="00717D2C"/>
    <w:rsid w:val="007201DD"/>
    <w:rsid w:val="00736D40"/>
    <w:rsid w:val="0074448A"/>
    <w:rsid w:val="0075334A"/>
    <w:rsid w:val="0075570F"/>
    <w:rsid w:val="00755DD7"/>
    <w:rsid w:val="007607B1"/>
    <w:rsid w:val="00761566"/>
    <w:rsid w:val="007703CB"/>
    <w:rsid w:val="0077186F"/>
    <w:rsid w:val="00775DE5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375D3"/>
    <w:rsid w:val="00866ABF"/>
    <w:rsid w:val="008836E6"/>
    <w:rsid w:val="008948E3"/>
    <w:rsid w:val="008A4963"/>
    <w:rsid w:val="008B324E"/>
    <w:rsid w:val="008B79D6"/>
    <w:rsid w:val="008C0580"/>
    <w:rsid w:val="008D556D"/>
    <w:rsid w:val="008D669B"/>
    <w:rsid w:val="008E3ABF"/>
    <w:rsid w:val="008F1FDF"/>
    <w:rsid w:val="008F3532"/>
    <w:rsid w:val="00925633"/>
    <w:rsid w:val="00926357"/>
    <w:rsid w:val="00941A60"/>
    <w:rsid w:val="0094304C"/>
    <w:rsid w:val="00996A5D"/>
    <w:rsid w:val="009A67B9"/>
    <w:rsid w:val="009B0A6D"/>
    <w:rsid w:val="009B6728"/>
    <w:rsid w:val="009C776E"/>
    <w:rsid w:val="00A20875"/>
    <w:rsid w:val="00A30524"/>
    <w:rsid w:val="00A41779"/>
    <w:rsid w:val="00A71E82"/>
    <w:rsid w:val="00A818D8"/>
    <w:rsid w:val="00AA01CD"/>
    <w:rsid w:val="00AB30D9"/>
    <w:rsid w:val="00AB612E"/>
    <w:rsid w:val="00AD1A1B"/>
    <w:rsid w:val="00AD4C7F"/>
    <w:rsid w:val="00B20EB8"/>
    <w:rsid w:val="00B21763"/>
    <w:rsid w:val="00B42DA7"/>
    <w:rsid w:val="00BB2940"/>
    <w:rsid w:val="00BB657A"/>
    <w:rsid w:val="00BB78B7"/>
    <w:rsid w:val="00BD33C5"/>
    <w:rsid w:val="00BD69A0"/>
    <w:rsid w:val="00BE177F"/>
    <w:rsid w:val="00BE3B46"/>
    <w:rsid w:val="00C27CAE"/>
    <w:rsid w:val="00C33FF7"/>
    <w:rsid w:val="00C4090C"/>
    <w:rsid w:val="00C4596A"/>
    <w:rsid w:val="00C521AF"/>
    <w:rsid w:val="00C55D94"/>
    <w:rsid w:val="00C77DD4"/>
    <w:rsid w:val="00C8154A"/>
    <w:rsid w:val="00C85E37"/>
    <w:rsid w:val="00C85EAE"/>
    <w:rsid w:val="00C941EE"/>
    <w:rsid w:val="00CA128C"/>
    <w:rsid w:val="00CA6906"/>
    <w:rsid w:val="00CC0522"/>
    <w:rsid w:val="00CC7418"/>
    <w:rsid w:val="00CD6BB4"/>
    <w:rsid w:val="00CE0117"/>
    <w:rsid w:val="00D021AC"/>
    <w:rsid w:val="00D1112A"/>
    <w:rsid w:val="00D1540C"/>
    <w:rsid w:val="00D244E2"/>
    <w:rsid w:val="00D25A07"/>
    <w:rsid w:val="00D3341C"/>
    <w:rsid w:val="00D676CA"/>
    <w:rsid w:val="00DA5B6C"/>
    <w:rsid w:val="00DB616E"/>
    <w:rsid w:val="00E314B7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45DA"/>
    <w:rsid w:val="00EF5124"/>
    <w:rsid w:val="00F0510C"/>
    <w:rsid w:val="00F06B00"/>
    <w:rsid w:val="00F12803"/>
    <w:rsid w:val="00F351C6"/>
    <w:rsid w:val="00F44DE1"/>
    <w:rsid w:val="00F60138"/>
    <w:rsid w:val="00F6209F"/>
    <w:rsid w:val="00F62240"/>
    <w:rsid w:val="00F7020E"/>
    <w:rsid w:val="00F86E3A"/>
    <w:rsid w:val="00FB073E"/>
    <w:rsid w:val="00FB26F0"/>
    <w:rsid w:val="00FC4A49"/>
    <w:rsid w:val="00FD2457"/>
    <w:rsid w:val="00FD38F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B675C3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1E04-DFC2-4A59-A633-ADFFC907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Veronica Balan, PCB MDA</cp:lastModifiedBy>
  <cp:revision>17</cp:revision>
  <cp:lastPrinted>2017-03-22T07:56:00Z</cp:lastPrinted>
  <dcterms:created xsi:type="dcterms:W3CDTF">2020-08-18T09:20:00Z</dcterms:created>
  <dcterms:modified xsi:type="dcterms:W3CDTF">2021-09-02T07:40:00Z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2021-09-02T09:24:34Z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00934a63-e80d-4576-a30b-94724fa95eb5</vt:lpwstr>
  </property>
  <property fmtid="{D5CDD505-2E9C-101B-9397-08002B2CF9AE}" pid="8" name="MSIP_Label_ee7c5732-5012-4451-be88-152629b6aec8_ContentBits">
    <vt:lpwstr>0</vt:lpwstr>
  </property>
</Properties>
</file>